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7A52E43D"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r>
      <w:r w:rsidR="00F725E5" w:rsidRPr="00F725E5">
        <w:rPr>
          <w:b/>
          <w:noProof/>
          <w:sz w:val="24"/>
        </w:rPr>
        <w:t>S6-220691</w:t>
      </w:r>
    </w:p>
    <w:p w14:paraId="6CCFE5EA" w14:textId="10A45296"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A130B" w:rsidR="001E41F3" w:rsidRPr="00410371" w:rsidRDefault="0054016C" w:rsidP="0054016C">
            <w:pPr>
              <w:pStyle w:val="CRCoverPage"/>
              <w:spacing w:after="0"/>
              <w:rPr>
                <w:b/>
                <w:noProof/>
                <w:sz w:val="28"/>
              </w:rPr>
            </w:pPr>
            <w:r w:rsidRPr="0054016C">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578AD" w:rsidR="001E41F3" w:rsidRPr="00410371" w:rsidRDefault="00F725E5" w:rsidP="00F725E5">
            <w:pPr>
              <w:pStyle w:val="CRCoverPage"/>
              <w:spacing w:after="0"/>
              <w:jc w:val="center"/>
              <w:rPr>
                <w:noProof/>
              </w:rPr>
            </w:pPr>
            <w:r w:rsidRPr="00F725E5">
              <w:rPr>
                <w:b/>
                <w:noProof/>
                <w:sz w:val="28"/>
              </w:rPr>
              <w:t>005</w:t>
            </w:r>
            <w:bookmarkStart w:id="0" w:name="_GoBack"/>
            <w:bookmarkEnd w:id="0"/>
            <w:r w:rsidRPr="00F725E5">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93245F" w:rsidR="001E41F3" w:rsidRPr="00F725E5" w:rsidRDefault="006F1F76" w:rsidP="00E13F3D">
            <w:pPr>
              <w:pStyle w:val="CRCoverPage"/>
              <w:spacing w:after="0"/>
              <w:jc w:val="center"/>
              <w:rPr>
                <w:b/>
                <w:noProof/>
                <w:sz w:val="28"/>
              </w:rPr>
            </w:pPr>
            <w:r w:rsidRPr="00F725E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EDCAB" w:rsidR="001E41F3" w:rsidRPr="00410371" w:rsidRDefault="006F1F76">
            <w:pPr>
              <w:pStyle w:val="CRCoverPage"/>
              <w:spacing w:after="0"/>
              <w:jc w:val="center"/>
              <w:rPr>
                <w:noProof/>
                <w:sz w:val="28"/>
              </w:rPr>
            </w:pPr>
            <w:r w:rsidRPr="006F1F76">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03266E" w:rsidR="00F25D98" w:rsidRDefault="002C22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E61FD4" w:rsidR="00F25D98" w:rsidRDefault="002C22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40388" w:rsidR="001E41F3" w:rsidRDefault="0098668E" w:rsidP="008679B3">
            <w:pPr>
              <w:pStyle w:val="CRCoverPage"/>
              <w:spacing w:after="0"/>
              <w:ind w:left="100"/>
              <w:rPr>
                <w:noProof/>
              </w:rPr>
            </w:pPr>
            <w:r w:rsidRPr="0098668E">
              <w:rPr>
                <w:lang w:val="nl-NL"/>
              </w:rPr>
              <w:t>Small 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B1DDE" w:rsidR="001E41F3" w:rsidRDefault="00B24B29">
            <w:pPr>
              <w:pStyle w:val="CRCoverPage"/>
              <w:spacing w:after="0"/>
              <w:ind w:left="100"/>
              <w:rPr>
                <w:noProof/>
              </w:rPr>
            </w:pPr>
            <w:r>
              <w:t>S</w:t>
            </w:r>
            <w:r w:rsidR="00F12F83">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2490D" w:rsidR="001E41F3" w:rsidRDefault="00715E78" w:rsidP="00715E78">
            <w:pPr>
              <w:pStyle w:val="CRCoverPage"/>
              <w:spacing w:after="0"/>
              <w:ind w:left="100"/>
              <w:rPr>
                <w:noProof/>
              </w:rPr>
            </w:pPr>
            <w:r w:rsidRPr="00715E78">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35B93AF" w:rsidR="001E41F3" w:rsidRDefault="00F77E26">
            <w:pPr>
              <w:pStyle w:val="CRCoverPage"/>
              <w:spacing w:after="0"/>
              <w:ind w:left="100"/>
              <w:rPr>
                <w:noProof/>
              </w:rPr>
            </w:pPr>
            <w: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F5FF3" w:rsidR="001E41F3" w:rsidRDefault="009837A1"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3D92D8" w:rsidR="001E41F3" w:rsidRDefault="00F77E2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E84C0" w:rsidR="001E41F3" w:rsidRDefault="003026A5" w:rsidP="003026A5">
            <w:pPr>
              <w:pStyle w:val="CRCoverPage"/>
              <w:spacing w:after="0"/>
              <w:ind w:left="100"/>
              <w:rPr>
                <w:noProof/>
              </w:rPr>
            </w:pPr>
            <w:r>
              <w:rPr>
                <w:noProof/>
              </w:rPr>
              <w:t xml:space="preserve">Incorrect figure number in </w:t>
            </w:r>
            <w:r>
              <w:rPr>
                <w:rFonts w:eastAsia="SimSun"/>
              </w:rPr>
              <w:t>6</w:t>
            </w:r>
            <w:r w:rsidRPr="004001EC">
              <w:rPr>
                <w:rFonts w:eastAsia="SimSun"/>
              </w:rPr>
              <w:t>.</w:t>
            </w:r>
            <w:r>
              <w:rPr>
                <w:rFonts w:eastAsia="SimSun"/>
              </w:rPr>
              <w:t>5</w:t>
            </w:r>
            <w:r w:rsidRPr="004001EC">
              <w:rPr>
                <w:rFonts w:eastAsia="SimSun"/>
              </w:rPr>
              <w:t>.</w:t>
            </w:r>
            <w:r>
              <w:rPr>
                <w:rFonts w:eastAsia="SimSun"/>
              </w:rPr>
              <w:t xml:space="preserve">1 </w:t>
            </w:r>
            <w:r>
              <w:rPr>
                <w:noProof/>
              </w:rPr>
              <w:t xml:space="preserve">and the figure number reference in </w:t>
            </w:r>
            <w:r w:rsidRPr="00C544E0">
              <w:t>7.3.3.8.2.2.</w:t>
            </w:r>
            <w: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E05BFC" w14:textId="3A73E0C8" w:rsidR="001E41F3" w:rsidRDefault="003026A5">
            <w:pPr>
              <w:pStyle w:val="CRCoverPage"/>
              <w:spacing w:after="0"/>
              <w:ind w:left="100"/>
              <w:rPr>
                <w:noProof/>
              </w:rPr>
            </w:pPr>
            <w:r>
              <w:rPr>
                <w:noProof/>
              </w:rPr>
              <w:t>Corrected figure number in 6.5.1</w:t>
            </w:r>
            <w:r w:rsidR="00DC7ED3" w:rsidRPr="00DC7ED3">
              <w:rPr>
                <w:b/>
                <w:noProof/>
              </w:rPr>
              <w:t>:</w:t>
            </w:r>
            <w:r>
              <w:rPr>
                <w:noProof/>
              </w:rPr>
              <w:t xml:space="preserve"> </w:t>
            </w:r>
            <w:r w:rsidR="006509A9" w:rsidRPr="006509A9">
              <w:rPr>
                <w:noProof/>
              </w:rPr>
              <w:t>Figure</w:t>
            </w:r>
            <w:r w:rsidR="006509A9">
              <w:rPr>
                <w:noProof/>
              </w:rPr>
              <w:t> </w:t>
            </w:r>
            <w:r w:rsidR="006509A9" w:rsidRPr="006509A9">
              <w:rPr>
                <w:noProof/>
              </w:rPr>
              <w:t>6.X.Y-2</w:t>
            </w:r>
            <w:r w:rsidR="006509A9">
              <w:rPr>
                <w:noProof/>
              </w:rPr>
              <w:t xml:space="preserve"> </w:t>
            </w:r>
            <w:r w:rsidR="00DC7ED3">
              <w:rPr>
                <w:lang w:eastAsia="zh-CN"/>
              </w:rPr>
              <w:sym w:font="Wingdings" w:char="F0E8"/>
            </w:r>
            <w:r w:rsidR="006509A9">
              <w:rPr>
                <w:noProof/>
              </w:rPr>
              <w:t xml:space="preserve"> Figure </w:t>
            </w:r>
            <w:r w:rsidR="006509A9" w:rsidRPr="006509A9">
              <w:rPr>
                <w:noProof/>
              </w:rPr>
              <w:t>6.5.1-2</w:t>
            </w:r>
          </w:p>
          <w:p w14:paraId="31C656EC" w14:textId="08857DAA" w:rsidR="003026A5" w:rsidRDefault="003026A5" w:rsidP="00B53123">
            <w:pPr>
              <w:pStyle w:val="CRCoverPage"/>
              <w:spacing w:after="0"/>
              <w:ind w:left="100"/>
              <w:rPr>
                <w:noProof/>
              </w:rPr>
            </w:pPr>
            <w:r>
              <w:rPr>
                <w:noProof/>
              </w:rPr>
              <w:t xml:space="preserve">Corrected figure number reference in </w:t>
            </w:r>
            <w:r w:rsidRPr="00C544E0">
              <w:t>7.3.3.8.2.2.</w:t>
            </w:r>
            <w:r>
              <w:t>2:</w:t>
            </w:r>
            <w:r w:rsidR="00B5518D">
              <w:t xml:space="preserve"> </w:t>
            </w:r>
            <w:r w:rsidR="00B5518D" w:rsidRPr="009458DA">
              <w:rPr>
                <w:lang w:eastAsia="zh-CN"/>
              </w:rPr>
              <w:t>figure </w:t>
            </w:r>
            <w:r w:rsidR="00B5518D" w:rsidRPr="009458DA">
              <w:rPr>
                <w:rFonts w:hint="eastAsia"/>
              </w:rPr>
              <w:t>7.X.Y.</w:t>
            </w:r>
            <w:r w:rsidR="00B5518D">
              <w:t>2</w:t>
            </w:r>
            <w:r w:rsidR="00B5518D" w:rsidRPr="009458DA">
              <w:rPr>
                <w:rFonts w:hint="eastAsia"/>
              </w:rPr>
              <w:t>.</w:t>
            </w:r>
            <w:r w:rsidR="00B5518D" w:rsidRPr="009458DA">
              <w:t>2</w:t>
            </w:r>
            <w:r w:rsidR="00B5518D">
              <w:t>.2</w:t>
            </w:r>
            <w:r w:rsidR="00B5518D" w:rsidRPr="009458DA">
              <w:rPr>
                <w:lang w:eastAsia="zh-CN"/>
              </w:rPr>
              <w:t>-2</w:t>
            </w:r>
            <w:r w:rsidR="00B5518D">
              <w:rPr>
                <w:lang w:eastAsia="zh-CN"/>
              </w:rPr>
              <w:t xml:space="preserve"> </w:t>
            </w:r>
            <w:r w:rsidR="00B5518D">
              <w:rPr>
                <w:lang w:eastAsia="zh-CN"/>
              </w:rPr>
              <w:sym w:font="Wingdings" w:char="F0E8"/>
            </w:r>
            <w:r w:rsidR="002B5AD0">
              <w:rPr>
                <w:lang w:eastAsia="zh-CN"/>
              </w:rPr>
              <w:t xml:space="preserve"> </w:t>
            </w:r>
            <w:r w:rsidR="002B5AD0" w:rsidRPr="009458DA">
              <w:rPr>
                <w:lang w:eastAsia="zh-CN"/>
              </w:rPr>
              <w:t>figure </w:t>
            </w:r>
            <w:r w:rsidR="002B5AD0" w:rsidRPr="009458DA">
              <w:rPr>
                <w:rFonts w:hint="eastAsia"/>
              </w:rPr>
              <w:t>7.</w:t>
            </w:r>
            <w:r w:rsidR="002B5AD0">
              <w:t>3</w:t>
            </w:r>
            <w:r w:rsidR="002B5AD0" w:rsidRPr="009458DA">
              <w:rPr>
                <w:rFonts w:hint="eastAsia"/>
              </w:rPr>
              <w:t>.</w:t>
            </w:r>
            <w:r w:rsidR="002B5AD0">
              <w:t>3.8.2</w:t>
            </w:r>
            <w:r w:rsidR="002B5AD0" w:rsidRPr="009458DA">
              <w:rPr>
                <w:rFonts w:hint="eastAsia"/>
              </w:rPr>
              <w:t>.</w:t>
            </w:r>
            <w:r w:rsidR="002B5AD0" w:rsidRPr="009458DA">
              <w:t>2</w:t>
            </w:r>
            <w:r w:rsidR="002B5AD0">
              <w:t>.2</w:t>
            </w:r>
            <w:r w:rsidR="002B5AD0" w:rsidRPr="009458DA">
              <w:rPr>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84A30E" w:rsidR="001E41F3" w:rsidRDefault="00594061">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DCB37" w:rsidR="001E41F3" w:rsidRDefault="00594061">
            <w:pPr>
              <w:pStyle w:val="CRCoverPage"/>
              <w:spacing w:after="0"/>
              <w:ind w:left="100"/>
              <w:rPr>
                <w:noProof/>
              </w:rPr>
            </w:pPr>
            <w:r>
              <w:rPr>
                <w:rFonts w:eastAsia="SimSun"/>
              </w:rPr>
              <w:t>6</w:t>
            </w:r>
            <w:r w:rsidRPr="004001EC">
              <w:rPr>
                <w:rFonts w:eastAsia="SimSun"/>
              </w:rPr>
              <w:t>.</w:t>
            </w:r>
            <w:r>
              <w:rPr>
                <w:rFonts w:eastAsia="SimSun"/>
              </w:rPr>
              <w:t>5</w:t>
            </w:r>
            <w:r w:rsidRPr="004001EC">
              <w:rPr>
                <w:rFonts w:eastAsia="SimSun"/>
              </w:rPr>
              <w:t>.</w:t>
            </w:r>
            <w:r>
              <w:rPr>
                <w:rFonts w:eastAsia="SimSun"/>
              </w:rPr>
              <w:t xml:space="preserve">1, </w:t>
            </w:r>
            <w:r w:rsidRPr="00C544E0">
              <w:t>7.3.3.8.2.2.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A254D9" w:rsidR="001E41F3" w:rsidRDefault="002E19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DC0F5" w:rsidR="001E41F3" w:rsidRDefault="002E19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002C5B" w:rsidR="001E41F3" w:rsidRDefault="002E19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7F446F9" w14:textId="77777777" w:rsidR="00431F9A" w:rsidRPr="006B5418" w:rsidRDefault="00431F9A" w:rsidP="00431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98840425"/>
      <w:r w:rsidRPr="006B5418">
        <w:rPr>
          <w:rFonts w:ascii="Arial" w:hAnsi="Arial" w:cs="Arial"/>
          <w:color w:val="0000FF"/>
          <w:sz w:val="28"/>
          <w:szCs w:val="28"/>
          <w:lang w:val="en-US"/>
        </w:rPr>
        <w:lastRenderedPageBreak/>
        <w:t>* * * First Change * * * *</w:t>
      </w:r>
    </w:p>
    <w:p w14:paraId="11AA4778" w14:textId="77777777" w:rsidR="00F23623" w:rsidRPr="004001EC" w:rsidRDefault="00F23623" w:rsidP="00F23623">
      <w:pPr>
        <w:pStyle w:val="Heading3"/>
        <w:rPr>
          <w:rFonts w:eastAsia="SimSun"/>
        </w:rPr>
      </w:pPr>
      <w:r>
        <w:rPr>
          <w:rFonts w:eastAsia="SimSun"/>
        </w:rPr>
        <w:t>6</w:t>
      </w:r>
      <w:r w:rsidRPr="004001EC">
        <w:rPr>
          <w:rFonts w:eastAsia="SimSun"/>
        </w:rPr>
        <w:t>.</w:t>
      </w:r>
      <w:r>
        <w:rPr>
          <w:rFonts w:eastAsia="SimSun"/>
        </w:rPr>
        <w:t>5</w:t>
      </w:r>
      <w:r w:rsidRPr="004001EC">
        <w:rPr>
          <w:rFonts w:eastAsia="SimSun"/>
        </w:rPr>
        <w:t>.</w:t>
      </w:r>
      <w:r>
        <w:rPr>
          <w:rFonts w:eastAsia="SimSun"/>
        </w:rPr>
        <w:t>1</w:t>
      </w:r>
      <w:r w:rsidRPr="004001EC">
        <w:rPr>
          <w:rFonts w:eastAsia="SimSun"/>
        </w:rPr>
        <w:tab/>
        <w:t>Off-network architectural model diagram</w:t>
      </w:r>
      <w:bookmarkEnd w:id="3"/>
    </w:p>
    <w:p w14:paraId="4C846F6E" w14:textId="77777777" w:rsidR="00F23623" w:rsidRPr="004001EC" w:rsidRDefault="00F23623" w:rsidP="00F23623">
      <w:pPr>
        <w:rPr>
          <w:rFonts w:eastAsia="SimSun"/>
        </w:rPr>
      </w:pPr>
      <w:r w:rsidRPr="004001EC">
        <w:rPr>
          <w:rFonts w:eastAsia="SimSun"/>
        </w:rPr>
        <w:t>Figure </w:t>
      </w:r>
      <w:r>
        <w:rPr>
          <w:rFonts w:eastAsia="SimSun"/>
        </w:rPr>
        <w:t>6</w:t>
      </w:r>
      <w:r w:rsidRPr="004001EC">
        <w:rPr>
          <w:rFonts w:eastAsia="SimSun"/>
        </w:rPr>
        <w:t>.</w:t>
      </w:r>
      <w:r>
        <w:rPr>
          <w:rFonts w:eastAsia="SimSun"/>
        </w:rPr>
        <w:t>5</w:t>
      </w:r>
      <w:r w:rsidRPr="004001EC">
        <w:rPr>
          <w:rFonts w:eastAsia="SimSun"/>
        </w:rPr>
        <w:t>.</w:t>
      </w:r>
      <w:r>
        <w:rPr>
          <w:rFonts w:eastAsia="SimSun"/>
        </w:rPr>
        <w:t>1</w:t>
      </w:r>
      <w:r w:rsidRPr="004001EC">
        <w:rPr>
          <w:rFonts w:eastAsia="SimSun"/>
        </w:rPr>
        <w:t xml:space="preserve">-1 shows the off-network architectural model for the </w:t>
      </w:r>
      <w:r w:rsidRPr="004001EC">
        <w:rPr>
          <w:rFonts w:eastAsia="SimSun" w:hint="eastAsia"/>
          <w:lang w:eastAsia="zh-CN"/>
        </w:rPr>
        <w:t>MC</w:t>
      </w:r>
      <w:r w:rsidRPr="004001EC">
        <w:rPr>
          <w:rFonts w:eastAsia="SimSun"/>
        </w:rPr>
        <w:t xml:space="preserve"> system solution for </w:t>
      </w:r>
      <w:r>
        <w:rPr>
          <w:rFonts w:eastAsia="SimSun"/>
        </w:rPr>
        <w:t>5</w:t>
      </w:r>
      <w:r>
        <w:rPr>
          <w:rFonts w:eastAsia="SimSun" w:hint="eastAsia"/>
          <w:lang w:eastAsia="zh-CN"/>
        </w:rPr>
        <w:t>G</w:t>
      </w:r>
      <w:r>
        <w:rPr>
          <w:rFonts w:eastAsia="SimSun"/>
          <w:lang w:eastAsia="zh-CN"/>
        </w:rPr>
        <w:t xml:space="preserve"> </w:t>
      </w:r>
      <w:r w:rsidRPr="004001EC">
        <w:rPr>
          <w:rFonts w:eastAsia="SimSun"/>
        </w:rPr>
        <w:t>inter-UE communication, where no relay function is used.</w:t>
      </w:r>
    </w:p>
    <w:p w14:paraId="0FB3A894" w14:textId="77777777" w:rsidR="00F23623" w:rsidRPr="004001EC" w:rsidRDefault="00F23623" w:rsidP="00F23623">
      <w:pPr>
        <w:pStyle w:val="TH"/>
        <w:rPr>
          <w:rFonts w:eastAsia="SimSun"/>
        </w:rPr>
      </w:pPr>
      <w:r w:rsidRPr="004001EC">
        <w:rPr>
          <w:rFonts w:eastAsia="SimSun"/>
        </w:rPr>
        <w:object w:dxaOrig="7991" w:dyaOrig="1219" w14:anchorId="616C9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4pt;height:48.45pt" o:ole="">
            <v:imagedata r:id="rId14" o:title=""/>
          </v:shape>
          <o:OLEObject Type="Embed" ProgID="Visio.Drawing.11" ShapeID="_x0000_i1025" DrawAspect="Content" ObjectID="_1710192824" r:id="rId15"/>
        </w:object>
      </w:r>
    </w:p>
    <w:p w14:paraId="7A56F287" w14:textId="77777777" w:rsidR="00F23623" w:rsidRPr="004001EC" w:rsidRDefault="00F23623" w:rsidP="00F23623">
      <w:pPr>
        <w:pStyle w:val="TF"/>
        <w:rPr>
          <w:rFonts w:eastAsia="SimSun"/>
        </w:rPr>
      </w:pPr>
      <w:r w:rsidRPr="004001EC">
        <w:rPr>
          <w:rFonts w:eastAsia="SimSun"/>
        </w:rPr>
        <w:t>Figure </w:t>
      </w:r>
      <w:r>
        <w:rPr>
          <w:rFonts w:eastAsia="SimSun"/>
        </w:rPr>
        <w:t>6</w:t>
      </w:r>
      <w:r w:rsidRPr="004001EC">
        <w:rPr>
          <w:rFonts w:eastAsia="SimSun"/>
        </w:rPr>
        <w:t>.</w:t>
      </w:r>
      <w:r>
        <w:rPr>
          <w:rFonts w:eastAsia="SimSun"/>
        </w:rPr>
        <w:t>5</w:t>
      </w:r>
      <w:r w:rsidRPr="004001EC">
        <w:rPr>
          <w:rFonts w:eastAsia="SimSun"/>
        </w:rPr>
        <w:t>.</w:t>
      </w:r>
      <w:r>
        <w:rPr>
          <w:rFonts w:eastAsia="SimSun"/>
        </w:rPr>
        <w:t>1</w:t>
      </w:r>
      <w:r w:rsidRPr="004001EC">
        <w:rPr>
          <w:rFonts w:eastAsia="SimSun"/>
        </w:rPr>
        <w:t>-1: Off-network architectural model for</w:t>
      </w:r>
      <w:r>
        <w:rPr>
          <w:rFonts w:eastAsia="SimSun"/>
        </w:rPr>
        <w:t xml:space="preserve"> </w:t>
      </w:r>
      <w:r w:rsidRPr="00016C54">
        <w:rPr>
          <w:rFonts w:eastAsia="SimSun"/>
        </w:rPr>
        <w:t>5</w:t>
      </w:r>
      <w:r w:rsidRPr="00016C54">
        <w:rPr>
          <w:rFonts w:eastAsia="SimSun" w:hint="eastAsia"/>
        </w:rPr>
        <w:t>G</w:t>
      </w:r>
      <w:r w:rsidRPr="004001EC">
        <w:rPr>
          <w:rFonts w:eastAsia="SimSun"/>
        </w:rPr>
        <w:t xml:space="preserve"> inter-UE communication where no relay function is used</w:t>
      </w:r>
    </w:p>
    <w:p w14:paraId="74A33128" w14:textId="77777777" w:rsidR="00F23623" w:rsidRPr="004001EC" w:rsidRDefault="00F23623" w:rsidP="00F23623">
      <w:pPr>
        <w:rPr>
          <w:rFonts w:eastAsia="SimSun"/>
        </w:rPr>
      </w:pPr>
      <w:r w:rsidRPr="004001EC">
        <w:rPr>
          <w:rFonts w:eastAsia="SimSun"/>
        </w:rPr>
        <w:t>Figure </w:t>
      </w:r>
      <w:r>
        <w:rPr>
          <w:rFonts w:eastAsia="SimSun"/>
        </w:rPr>
        <w:t>6</w:t>
      </w:r>
      <w:r w:rsidRPr="004001EC">
        <w:rPr>
          <w:rFonts w:eastAsia="SimSun"/>
        </w:rPr>
        <w:t>.</w:t>
      </w:r>
      <w:r>
        <w:rPr>
          <w:rFonts w:eastAsia="SimSun"/>
        </w:rPr>
        <w:t>5</w:t>
      </w:r>
      <w:r w:rsidRPr="004001EC">
        <w:rPr>
          <w:rFonts w:eastAsia="SimSun"/>
        </w:rPr>
        <w:t>.</w:t>
      </w:r>
      <w:r>
        <w:rPr>
          <w:rFonts w:eastAsia="SimSun"/>
        </w:rPr>
        <w:t>1</w:t>
      </w:r>
      <w:r w:rsidRPr="004001EC">
        <w:rPr>
          <w:rFonts w:eastAsia="SimSun"/>
        </w:rPr>
        <w:t xml:space="preserve">-2 shows the off-network architectural model for the </w:t>
      </w:r>
      <w:r w:rsidRPr="004001EC">
        <w:rPr>
          <w:rFonts w:eastAsia="SimSun" w:hint="eastAsia"/>
          <w:lang w:eastAsia="zh-CN"/>
        </w:rPr>
        <w:t>MC</w:t>
      </w:r>
      <w:r w:rsidRPr="004001EC">
        <w:rPr>
          <w:rFonts w:eastAsia="SimSun"/>
        </w:rPr>
        <w:t xml:space="preserve"> system solution for configuration management and group management.</w:t>
      </w:r>
      <w:r w:rsidRPr="008851EB">
        <w:t xml:space="preserve"> </w:t>
      </w:r>
      <w:r w:rsidRPr="008851EB">
        <w:rPr>
          <w:rFonts w:eastAsia="SimSun"/>
        </w:rPr>
        <w:t xml:space="preserve">The description in </w:t>
      </w:r>
      <w:r>
        <w:rPr>
          <w:rFonts w:eastAsia="SimSun"/>
        </w:rPr>
        <w:t xml:space="preserve">clause </w:t>
      </w:r>
      <w:r w:rsidRPr="008851EB">
        <w:rPr>
          <w:rFonts w:eastAsia="SimSun"/>
        </w:rPr>
        <w:t>9.3.1</w:t>
      </w:r>
      <w:r>
        <w:rPr>
          <w:rFonts w:eastAsia="SimSun"/>
        </w:rPr>
        <w:t xml:space="preserve"> of </w:t>
      </w:r>
      <w:r w:rsidRPr="008851EB">
        <w:rPr>
          <w:rFonts w:eastAsia="SimSun"/>
        </w:rPr>
        <w:t>3GPP TS 23.280 [3] applies.</w:t>
      </w:r>
    </w:p>
    <w:p w14:paraId="33A1BF26" w14:textId="77777777" w:rsidR="00F23623" w:rsidRPr="004001EC" w:rsidRDefault="00F23623" w:rsidP="00F23623">
      <w:pPr>
        <w:pStyle w:val="TH"/>
        <w:rPr>
          <w:rFonts w:eastAsia="SimSun"/>
        </w:rPr>
      </w:pPr>
      <w:r>
        <w:rPr>
          <w:rFonts w:eastAsia="SimSun"/>
        </w:rPr>
        <w:object w:dxaOrig="5516" w:dyaOrig="2792" w14:anchorId="1D84FB52">
          <v:shape id="_x0000_i1026" type="#_x0000_t75" style="width:276pt;height:139.4pt" o:ole="">
            <v:imagedata r:id="rId16" o:title=""/>
          </v:shape>
          <o:OLEObject Type="Embed" ProgID="Word.Document.12" ShapeID="_x0000_i1026" DrawAspect="Content" ObjectID="_1710192825" r:id="rId17">
            <o:FieldCodes>\s</o:FieldCodes>
          </o:OLEObject>
        </w:object>
      </w:r>
    </w:p>
    <w:p w14:paraId="5F2ED2C5" w14:textId="24EFC4C7" w:rsidR="00F23623" w:rsidRPr="0030070E" w:rsidRDefault="00F23623" w:rsidP="00F23623">
      <w:pPr>
        <w:pStyle w:val="TF"/>
        <w:rPr>
          <w:rFonts w:eastAsia="SimSun"/>
        </w:rPr>
      </w:pPr>
      <w:r w:rsidRPr="004001EC">
        <w:rPr>
          <w:rFonts w:eastAsia="SimSun"/>
        </w:rPr>
        <w:t>Figure </w:t>
      </w:r>
      <w:r>
        <w:rPr>
          <w:rFonts w:eastAsia="SimSun"/>
        </w:rPr>
        <w:t>6</w:t>
      </w:r>
      <w:r w:rsidRPr="004001EC">
        <w:rPr>
          <w:rFonts w:eastAsia="SimSun"/>
        </w:rPr>
        <w:t>.</w:t>
      </w:r>
      <w:del w:id="4" w:author="Kiran_samsung_#48-e" w:date="2022-03-29T19:33:00Z">
        <w:r w:rsidDel="003026A5">
          <w:rPr>
            <w:rFonts w:eastAsia="SimSun"/>
          </w:rPr>
          <w:delText>X</w:delText>
        </w:r>
      </w:del>
      <w:ins w:id="5" w:author="Kiran_samsung_#48-e" w:date="2022-03-29T19:33:00Z">
        <w:r w:rsidR="003026A5">
          <w:rPr>
            <w:rFonts w:eastAsia="SimSun"/>
          </w:rPr>
          <w:t>5</w:t>
        </w:r>
      </w:ins>
      <w:r w:rsidRPr="004001EC">
        <w:rPr>
          <w:rFonts w:eastAsia="SimSun"/>
        </w:rPr>
        <w:t>.</w:t>
      </w:r>
      <w:del w:id="6" w:author="Kiran_samsung_#48-e" w:date="2022-03-29T19:33:00Z">
        <w:r w:rsidDel="003026A5">
          <w:rPr>
            <w:rFonts w:eastAsia="SimSun"/>
          </w:rPr>
          <w:delText>Y</w:delText>
        </w:r>
      </w:del>
      <w:ins w:id="7" w:author="Kiran_samsung_#48-e" w:date="2022-03-29T19:33:00Z">
        <w:r w:rsidR="003026A5">
          <w:rPr>
            <w:rFonts w:eastAsia="SimSun"/>
          </w:rPr>
          <w:t>1</w:t>
        </w:r>
      </w:ins>
      <w:r w:rsidRPr="004001EC">
        <w:rPr>
          <w:rFonts w:eastAsia="SimSun"/>
        </w:rPr>
        <w:t>-2: Off-network architectural model for configuration management and group management</w:t>
      </w:r>
    </w:p>
    <w:p w14:paraId="075189B6" w14:textId="77777777" w:rsidR="0092483A" w:rsidRPr="006B5418" w:rsidRDefault="0092483A" w:rsidP="009248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91749823"/>
      <w:bookmarkStart w:id="9" w:name="_Toc98840488"/>
      <w:r w:rsidRPr="006B5418">
        <w:rPr>
          <w:rFonts w:ascii="Arial" w:hAnsi="Arial" w:cs="Arial"/>
          <w:color w:val="0000FF"/>
          <w:sz w:val="28"/>
          <w:szCs w:val="28"/>
          <w:lang w:val="en-US"/>
        </w:rPr>
        <w:t>* * * Next Change * * * *</w:t>
      </w:r>
    </w:p>
    <w:p w14:paraId="501436B2" w14:textId="77777777" w:rsidR="00F23623" w:rsidRPr="000F327F" w:rsidRDefault="00F23623" w:rsidP="00F23623">
      <w:pPr>
        <w:pStyle w:val="Heading6"/>
      </w:pPr>
      <w:r w:rsidRPr="00C544E0">
        <w:t>7.3.3.8.2.2.</w:t>
      </w:r>
      <w:r>
        <w:t>2</w:t>
      </w:r>
      <w:r w:rsidRPr="000F327F">
        <w:tab/>
      </w:r>
      <w:r>
        <w:t>Service continuity from unicast to broadcast</w:t>
      </w:r>
      <w:bookmarkEnd w:id="8"/>
      <w:bookmarkEnd w:id="9"/>
    </w:p>
    <w:p w14:paraId="32833C8E" w14:textId="3F3DE0E8" w:rsidR="00F23623" w:rsidRPr="009458DA" w:rsidRDefault="00F23623" w:rsidP="00F23623">
      <w:r w:rsidRPr="009458DA">
        <w:t xml:space="preserve">The procedure in </w:t>
      </w:r>
      <w:r w:rsidRPr="009458DA">
        <w:rPr>
          <w:lang w:eastAsia="zh-CN"/>
        </w:rPr>
        <w:t>figure </w:t>
      </w:r>
      <w:r w:rsidRPr="009458DA">
        <w:rPr>
          <w:rFonts w:hint="eastAsia"/>
        </w:rPr>
        <w:t>7.</w:t>
      </w:r>
      <w:del w:id="10" w:author="Kiran_samsung_#48-e" w:date="2022-03-29T19:34:00Z">
        <w:r w:rsidRPr="009458DA" w:rsidDel="003026A5">
          <w:rPr>
            <w:rFonts w:hint="eastAsia"/>
          </w:rPr>
          <w:delText>X</w:delText>
        </w:r>
      </w:del>
      <w:ins w:id="11" w:author="Kiran_samsung_#48-e" w:date="2022-03-29T19:34:00Z">
        <w:r w:rsidR="003026A5">
          <w:t>3</w:t>
        </w:r>
      </w:ins>
      <w:r w:rsidRPr="009458DA">
        <w:rPr>
          <w:rFonts w:hint="eastAsia"/>
        </w:rPr>
        <w:t>.</w:t>
      </w:r>
      <w:del w:id="12" w:author="Kiran_samsung_#48-e" w:date="2022-03-29T19:34:00Z">
        <w:r w:rsidRPr="009458DA" w:rsidDel="003026A5">
          <w:rPr>
            <w:rFonts w:hint="eastAsia"/>
          </w:rPr>
          <w:delText>Y</w:delText>
        </w:r>
      </w:del>
      <w:ins w:id="13" w:author="Kiran_samsung_#48-e" w:date="2022-03-29T19:34:00Z">
        <w:r w:rsidR="003026A5">
          <w:t>3</w:t>
        </w:r>
      </w:ins>
      <w:r w:rsidRPr="009458DA">
        <w:rPr>
          <w:rFonts w:hint="eastAsia"/>
        </w:rPr>
        <w:t>.</w:t>
      </w:r>
      <w:ins w:id="14" w:author="Kiran_samsung_#48-e" w:date="2022-03-29T19:34:00Z">
        <w:r w:rsidR="003026A5">
          <w:t>8.</w:t>
        </w:r>
      </w:ins>
      <w:r>
        <w:t>2</w:t>
      </w:r>
      <w:r w:rsidRPr="009458DA">
        <w:rPr>
          <w:rFonts w:hint="eastAsia"/>
        </w:rPr>
        <w:t>.</w:t>
      </w:r>
      <w:r w:rsidRPr="009458DA">
        <w:t>2</w:t>
      </w:r>
      <w:r>
        <w:t>.2</w:t>
      </w:r>
      <w:r w:rsidRPr="009458DA">
        <w:rPr>
          <w:lang w:eastAsia="zh-CN"/>
        </w:rPr>
        <w:t xml:space="preserve">-2 illustrates the UE which is </w:t>
      </w:r>
      <w:r>
        <w:rPr>
          <w:lang w:eastAsia="zh-CN"/>
        </w:rPr>
        <w:t xml:space="preserve">receiving media via </w:t>
      </w:r>
      <w:r w:rsidRPr="009458DA">
        <w:rPr>
          <w:lang w:eastAsia="zh-CN"/>
        </w:rPr>
        <w:t>unicast delivery</w:t>
      </w:r>
      <w:r>
        <w:rPr>
          <w:lang w:eastAsia="zh-CN"/>
        </w:rPr>
        <w:t xml:space="preserve"> is switched to broadcast MBS session</w:t>
      </w:r>
      <w:r w:rsidRPr="009458DA">
        <w:rPr>
          <w:lang w:eastAsia="zh-CN"/>
        </w:rPr>
        <w:t xml:space="preserve"> </w:t>
      </w:r>
      <w:r>
        <w:rPr>
          <w:lang w:eastAsia="zh-CN"/>
        </w:rPr>
        <w:t>as the UE</w:t>
      </w:r>
      <w:r w:rsidRPr="009458DA">
        <w:rPr>
          <w:lang w:eastAsia="zh-CN"/>
        </w:rPr>
        <w:t xml:space="preserve"> enters into the broadcast service area where the NG-RAN is broadcasting the MC service </w:t>
      </w:r>
      <w:r>
        <w:rPr>
          <w:lang w:eastAsia="zh-CN"/>
        </w:rPr>
        <w:t>media</w:t>
      </w:r>
      <w:r w:rsidRPr="009458DA">
        <w:rPr>
          <w:lang w:eastAsia="zh-CN"/>
        </w:rPr>
        <w:t xml:space="preserve"> of the ongoing group communication. The MC service client now is able to receive the broadcast </w:t>
      </w:r>
      <w:r>
        <w:rPr>
          <w:lang w:eastAsia="zh-CN"/>
        </w:rPr>
        <w:t>media</w:t>
      </w:r>
      <w:r w:rsidRPr="009458DA">
        <w:rPr>
          <w:lang w:eastAsia="zh-CN"/>
        </w:rPr>
        <w:t xml:space="preserve">. It </w:t>
      </w:r>
      <w:r w:rsidRPr="009458DA">
        <w:t>shows only</w:t>
      </w:r>
      <w:r w:rsidRPr="009458DA">
        <w:rPr>
          <w:lang w:eastAsia="zh-CN"/>
        </w:rPr>
        <w:t xml:space="preserve"> one of the</w:t>
      </w:r>
      <w:r w:rsidRPr="009458DA">
        <w:t xml:space="preserve"> receiving MC service clients receiving the broadcast MBS session.</w:t>
      </w:r>
    </w:p>
    <w:p w14:paraId="6FB6F105" w14:textId="77777777" w:rsidR="00F23623" w:rsidRPr="009458DA" w:rsidRDefault="00F23623" w:rsidP="00F23623">
      <w:r w:rsidRPr="009458DA">
        <w:t>Pre-conditions:</w:t>
      </w:r>
    </w:p>
    <w:p w14:paraId="58493A10" w14:textId="77777777" w:rsidR="00F23623" w:rsidRPr="009458DA" w:rsidRDefault="00F23623" w:rsidP="00F23623">
      <w:pPr>
        <w:pStyle w:val="B1"/>
        <w:rPr>
          <w:lang w:eastAsia="zh-CN"/>
        </w:rPr>
      </w:pPr>
      <w:r w:rsidRPr="009458DA">
        <w:t>1.</w:t>
      </w:r>
      <w:r w:rsidRPr="009458DA">
        <w:tab/>
        <w:t xml:space="preserve">The MC group communication is ongoing and the MC service </w:t>
      </w:r>
      <w:r>
        <w:t>media</w:t>
      </w:r>
      <w:r w:rsidRPr="009458DA">
        <w:t xml:space="preserve"> (e.g., DL media, application layer control signalling) is transmitted via broadcast MBS session in the broadcast service areas.</w:t>
      </w:r>
    </w:p>
    <w:p w14:paraId="0C454B5C" w14:textId="77777777" w:rsidR="00F23623" w:rsidRPr="009458DA" w:rsidRDefault="00F23623" w:rsidP="00F23623">
      <w:pPr>
        <w:pStyle w:val="B1"/>
        <w:rPr>
          <w:lang w:eastAsia="zh-CN"/>
        </w:rPr>
      </w:pPr>
      <w:r w:rsidRPr="009458DA">
        <w:t>2.</w:t>
      </w:r>
      <w:r w:rsidRPr="009458DA">
        <w:tab/>
        <w:t xml:space="preserve">The MC service client is receiving the MC service </w:t>
      </w:r>
      <w:r>
        <w:t>media</w:t>
      </w:r>
      <w:r w:rsidRPr="009458DA">
        <w:t xml:space="preserve"> (e.g., DL media, application layer control signalling) via the unicast delivery.</w:t>
      </w:r>
    </w:p>
    <w:p w14:paraId="5968D034" w14:textId="77777777" w:rsidR="00F23623" w:rsidRPr="009458DA" w:rsidRDefault="00F23623" w:rsidP="00F23623">
      <w:pPr>
        <w:pStyle w:val="B1"/>
        <w:rPr>
          <w:lang w:eastAsia="zh-CN"/>
        </w:rPr>
      </w:pPr>
      <w:r w:rsidRPr="009458DA">
        <w:t>3.</w:t>
      </w:r>
      <w:r w:rsidRPr="009458DA">
        <w:tab/>
        <w:t xml:space="preserve">The MC service client has already received the broadcast MBS session service announcement, MapGroupToSessionStream information and enters into the broadcast service area. </w:t>
      </w:r>
    </w:p>
    <w:p w14:paraId="2508352E" w14:textId="77777777" w:rsidR="00F23623" w:rsidRPr="009458DA" w:rsidRDefault="00F23623" w:rsidP="00F23623">
      <w:pPr>
        <w:pStyle w:val="TH"/>
        <w:rPr>
          <w:lang w:eastAsia="zh-CN"/>
        </w:rPr>
      </w:pPr>
      <w:r w:rsidRPr="009458DA">
        <w:lastRenderedPageBreak/>
        <w:t xml:space="preserve"> </w:t>
      </w:r>
      <w:r w:rsidRPr="009458DA">
        <w:object w:dxaOrig="6805" w:dyaOrig="6541" w14:anchorId="49229E00">
          <v:shape id="_x0000_i1027" type="#_x0000_t75" style="width:340.6pt;height:326.75pt" o:ole="">
            <v:imagedata r:id="rId18" o:title=""/>
          </v:shape>
          <o:OLEObject Type="Embed" ProgID="Visio.Drawing.15" ShapeID="_x0000_i1027" DrawAspect="Content" ObjectID="_1710192826" r:id="rId19"/>
        </w:object>
      </w:r>
    </w:p>
    <w:p w14:paraId="46ECFAD4" w14:textId="77777777" w:rsidR="00F23623" w:rsidRPr="009458DA" w:rsidRDefault="00F23623" w:rsidP="00F23623">
      <w:pPr>
        <w:pStyle w:val="TF"/>
      </w:pPr>
      <w:r w:rsidRPr="009458DA">
        <w:t>Figure </w:t>
      </w:r>
      <w:r w:rsidRPr="00C544E0">
        <w:t>7.3.3.8.2.2.</w:t>
      </w:r>
      <w:r>
        <w:t>2</w:t>
      </w:r>
      <w:r w:rsidRPr="009458DA">
        <w:t>-2: Service continuity from unicast to broadcast</w:t>
      </w:r>
    </w:p>
    <w:p w14:paraId="0C5F7E0C" w14:textId="77777777" w:rsidR="00F23623" w:rsidRPr="009458DA" w:rsidRDefault="00F23623" w:rsidP="00F23623">
      <w:pPr>
        <w:pStyle w:val="B1"/>
      </w:pPr>
      <w:r w:rsidRPr="009458DA">
        <w:t>1.</w:t>
      </w:r>
      <w:r w:rsidRPr="009458DA">
        <w:tab/>
        <w:t xml:space="preserve">An MC service group communication session is ongoing and the broadcast MBS session is used to deliver the MC service </w:t>
      </w:r>
      <w:r>
        <w:t>media</w:t>
      </w:r>
      <w:r w:rsidRPr="009458DA">
        <w:t xml:space="preserve"> of the group communication. The MC service client is receiving the MC service </w:t>
      </w:r>
      <w:r>
        <w:t>media</w:t>
      </w:r>
      <w:r w:rsidRPr="009458DA">
        <w:t xml:space="preserve"> via the unicast delivery.</w:t>
      </w:r>
    </w:p>
    <w:p w14:paraId="46733C78" w14:textId="77777777" w:rsidR="00F23623" w:rsidRPr="009458DA" w:rsidRDefault="00F23623" w:rsidP="00F23623">
      <w:pPr>
        <w:pStyle w:val="B1"/>
      </w:pPr>
      <w:r w:rsidRPr="009458DA">
        <w:t>2.</w:t>
      </w:r>
      <w:r w:rsidRPr="009458DA">
        <w:tab/>
        <w:t xml:space="preserve">The MC service client detects that it is able to receive the broadcast </w:t>
      </w:r>
      <w:r>
        <w:t>media</w:t>
      </w:r>
      <w:r w:rsidRPr="009458DA">
        <w:t xml:space="preserve"> due to e.g., moving into the broadcast service area of the announced TMGI. The MC service client may determine the broadcast reception quality by using the BLER of the received </w:t>
      </w:r>
      <w:r>
        <w:t>media</w:t>
      </w:r>
      <w:r w:rsidRPr="009458DA">
        <w:t xml:space="preserve">. When no </w:t>
      </w:r>
      <w:r>
        <w:t>media</w:t>
      </w:r>
      <w:r w:rsidRPr="009458DA">
        <w:t xml:space="preserve"> is received, the quality estimation can consider the reference signals and the modulation and coding scheme (MCS).</w:t>
      </w:r>
    </w:p>
    <w:p w14:paraId="4DE3A494" w14:textId="77777777" w:rsidR="00F23623" w:rsidRPr="009458DA" w:rsidRDefault="00F23623" w:rsidP="00F23623">
      <w:pPr>
        <w:pStyle w:val="B1"/>
      </w:pPr>
      <w:r w:rsidRPr="009458DA">
        <w:t>3.</w:t>
      </w:r>
      <w:r w:rsidRPr="009458DA">
        <w:tab/>
        <w:t xml:space="preserve">The MC service client sends MBS listening status report which indicates the broadcast reception quality associated with the TMGI is sufficient to receive </w:t>
      </w:r>
      <w:r>
        <w:t>media</w:t>
      </w:r>
      <w:r w:rsidRPr="009458DA">
        <w:t xml:space="preserve">. The MC service client may also map the determined broadcast reception quality to a broadcast reception quality level. The broadcast reception quality level indicates at which specific broadcast reception quality level the MC service media has been received. </w:t>
      </w:r>
    </w:p>
    <w:p w14:paraId="312DAB91" w14:textId="77777777" w:rsidR="00F23623" w:rsidRPr="009458DA" w:rsidRDefault="00F23623" w:rsidP="00F23623">
      <w:pPr>
        <w:pStyle w:val="NO"/>
      </w:pPr>
      <w:r w:rsidRPr="009458DA">
        <w:t>NOTE 1:</w:t>
      </w:r>
      <w:r w:rsidRPr="009458DA">
        <w:tab/>
        <w:t xml:space="preserve">The set of MBS reception quality levels and the mapping of the determined broadcast reception quality to those levels are </w:t>
      </w:r>
      <w:r w:rsidRPr="009458DA">
        <w:rPr>
          <w:lang w:eastAsia="zh-CN"/>
        </w:rPr>
        <w:t>implementation</w:t>
      </w:r>
      <w:r w:rsidRPr="009458DA">
        <w:t>.</w:t>
      </w:r>
    </w:p>
    <w:p w14:paraId="401B9F6F" w14:textId="77777777" w:rsidR="00F23623" w:rsidRPr="009458DA" w:rsidRDefault="00F23623" w:rsidP="00F23623">
      <w:pPr>
        <w:pStyle w:val="NO"/>
      </w:pPr>
      <w:r w:rsidRPr="009458DA">
        <w:t>NOTE 2:</w:t>
      </w:r>
      <w:r w:rsidRPr="009458DA">
        <w:tab/>
      </w:r>
      <w:r w:rsidRPr="009458DA">
        <w:rPr>
          <w:lang w:eastAsia="zh-CN"/>
        </w:rPr>
        <w:t>It is implementation that t</w:t>
      </w:r>
      <w:r w:rsidRPr="009458DA">
        <w:t>he broadcast reception quality level can be determined per MBS session, per media stream or per MBS QoS flow level via e.g., measurements of radio level signalling such as the reference signals from the NG-RAN node(s), packet loss.</w:t>
      </w:r>
    </w:p>
    <w:p w14:paraId="7EC04348" w14:textId="77777777" w:rsidR="00F23623" w:rsidRPr="009458DA" w:rsidRDefault="00F23623" w:rsidP="00F23623">
      <w:pPr>
        <w:pStyle w:val="B1"/>
      </w:pPr>
      <w:r w:rsidRPr="009458DA">
        <w:t>4.</w:t>
      </w:r>
      <w:r w:rsidRPr="009458DA">
        <w:tab/>
        <w:t>Based on the MapGroupToSessionStream received before, th</w:t>
      </w:r>
      <w:r w:rsidRPr="009458DA">
        <w:rPr>
          <w:lang w:eastAsia="zh-CN"/>
        </w:rPr>
        <w:t>e MC service</w:t>
      </w:r>
      <w:r w:rsidRPr="009458DA">
        <w:t xml:space="preserve"> client receives the DL MC service via both the broadcast MBS session and the unicast delivery.</w:t>
      </w:r>
    </w:p>
    <w:p w14:paraId="30E218D1" w14:textId="77777777" w:rsidR="00F23623" w:rsidRPr="009458DA" w:rsidRDefault="00F23623" w:rsidP="00F23623">
      <w:pPr>
        <w:pStyle w:val="NO"/>
      </w:pPr>
      <w:r w:rsidRPr="009458DA">
        <w:t>NOTE 3:</w:t>
      </w:r>
      <w:r w:rsidRPr="009458DA">
        <w:tab/>
        <w:t xml:space="preserve">If any information about the broadcast MBS session stream has changed, the MC service server provides the MapGroupToSessionStream again. </w:t>
      </w:r>
    </w:p>
    <w:p w14:paraId="6CDEE6E9" w14:textId="77777777" w:rsidR="00F23623" w:rsidRPr="009458DA" w:rsidRDefault="00F23623" w:rsidP="00F23623">
      <w:pPr>
        <w:pStyle w:val="B1"/>
      </w:pPr>
      <w:r w:rsidRPr="009458DA">
        <w:t>5.</w:t>
      </w:r>
      <w:r w:rsidRPr="009458DA">
        <w:tab/>
        <w:t xml:space="preserve">The </w:t>
      </w:r>
      <w:r w:rsidRPr="009458DA">
        <w:rPr>
          <w:lang w:eastAsia="zh-CN"/>
        </w:rPr>
        <w:t>MC service server</w:t>
      </w:r>
      <w:r w:rsidRPr="009458DA">
        <w:t xml:space="preserve"> based on the report from the participant, determines to stop sending the MC service </w:t>
      </w:r>
      <w:r>
        <w:t>media</w:t>
      </w:r>
      <w:r w:rsidRPr="009458DA">
        <w:t xml:space="preserve"> (e.g., DL media, application layer control signalling) via the unicast delivery to the reported MC service client. After then, the MC service client receives the MC service </w:t>
      </w:r>
      <w:r>
        <w:t>media</w:t>
      </w:r>
      <w:r w:rsidRPr="009458DA">
        <w:t xml:space="preserve"> only via the broadcast MBS session.</w:t>
      </w:r>
    </w:p>
    <w:p w14:paraId="68C9CD36" w14:textId="0911FDD7" w:rsidR="001E41F3" w:rsidRDefault="0092483A" w:rsidP="002303F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D50A2C" w:rsidRDefault="00D50A2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44B46" w14:textId="77777777" w:rsidR="00010F87" w:rsidRDefault="00010F87">
      <w:r>
        <w:separator/>
      </w:r>
    </w:p>
  </w:endnote>
  <w:endnote w:type="continuationSeparator" w:id="0">
    <w:p w14:paraId="15814D98" w14:textId="77777777" w:rsidR="00010F87" w:rsidRDefault="00010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5B611" w14:textId="77777777" w:rsidR="00010F87" w:rsidRDefault="00010F87">
      <w:r>
        <w:separator/>
      </w:r>
    </w:p>
  </w:footnote>
  <w:footnote w:type="continuationSeparator" w:id="0">
    <w:p w14:paraId="5EFD6351" w14:textId="77777777" w:rsidR="00010F87" w:rsidRDefault="00010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50A2C" w:rsidRDefault="00D50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BFB14" w14:textId="77777777" w:rsidR="00D50A2C" w:rsidRDefault="00D50A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91321" w14:textId="77777777" w:rsidR="00D50A2C" w:rsidRDefault="00D50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4E48D" w14:textId="77777777" w:rsidR="00D50A2C" w:rsidRDefault="00D50A2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iran_samsung_#48-e">
    <w15:presenceInfo w15:providerId="None" w15:userId="Kiran_samsung_#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87"/>
    <w:rsid w:val="00022E4A"/>
    <w:rsid w:val="00047028"/>
    <w:rsid w:val="00066590"/>
    <w:rsid w:val="00075055"/>
    <w:rsid w:val="00086715"/>
    <w:rsid w:val="000A6394"/>
    <w:rsid w:val="000B2CF7"/>
    <w:rsid w:val="000B7FED"/>
    <w:rsid w:val="000C038A"/>
    <w:rsid w:val="000C6598"/>
    <w:rsid w:val="000D44B3"/>
    <w:rsid w:val="000D716D"/>
    <w:rsid w:val="000F2651"/>
    <w:rsid w:val="0014302D"/>
    <w:rsid w:val="00145D43"/>
    <w:rsid w:val="00150327"/>
    <w:rsid w:val="0015618E"/>
    <w:rsid w:val="00173930"/>
    <w:rsid w:val="00181B27"/>
    <w:rsid w:val="00192C46"/>
    <w:rsid w:val="00193318"/>
    <w:rsid w:val="001A08B3"/>
    <w:rsid w:val="001A2E61"/>
    <w:rsid w:val="001A51C8"/>
    <w:rsid w:val="001A6E16"/>
    <w:rsid w:val="001A7B60"/>
    <w:rsid w:val="001B52F0"/>
    <w:rsid w:val="001B7A65"/>
    <w:rsid w:val="001E41F3"/>
    <w:rsid w:val="001F2F25"/>
    <w:rsid w:val="00222FDF"/>
    <w:rsid w:val="002303F9"/>
    <w:rsid w:val="00257119"/>
    <w:rsid w:val="0026004D"/>
    <w:rsid w:val="002640DD"/>
    <w:rsid w:val="00275D12"/>
    <w:rsid w:val="00280108"/>
    <w:rsid w:val="00281AC0"/>
    <w:rsid w:val="00284FEB"/>
    <w:rsid w:val="002860C4"/>
    <w:rsid w:val="002B4388"/>
    <w:rsid w:val="002B5741"/>
    <w:rsid w:val="002B5AD0"/>
    <w:rsid w:val="002C227E"/>
    <w:rsid w:val="002D4F84"/>
    <w:rsid w:val="002E1923"/>
    <w:rsid w:val="002E22F4"/>
    <w:rsid w:val="002E472E"/>
    <w:rsid w:val="003026A5"/>
    <w:rsid w:val="00305409"/>
    <w:rsid w:val="00331D9A"/>
    <w:rsid w:val="00342689"/>
    <w:rsid w:val="003609EF"/>
    <w:rsid w:val="0036231A"/>
    <w:rsid w:val="0036391D"/>
    <w:rsid w:val="00374747"/>
    <w:rsid w:val="00374DD4"/>
    <w:rsid w:val="00387FC6"/>
    <w:rsid w:val="003A2AE7"/>
    <w:rsid w:val="003E1A36"/>
    <w:rsid w:val="00410371"/>
    <w:rsid w:val="004242F1"/>
    <w:rsid w:val="00431F9A"/>
    <w:rsid w:val="00436EBA"/>
    <w:rsid w:val="00455DBD"/>
    <w:rsid w:val="004611E6"/>
    <w:rsid w:val="00476010"/>
    <w:rsid w:val="0049218A"/>
    <w:rsid w:val="004A7A3E"/>
    <w:rsid w:val="004B75B7"/>
    <w:rsid w:val="004D59CF"/>
    <w:rsid w:val="004E31DF"/>
    <w:rsid w:val="004F34C7"/>
    <w:rsid w:val="0051580D"/>
    <w:rsid w:val="0054016C"/>
    <w:rsid w:val="00547111"/>
    <w:rsid w:val="00571A9B"/>
    <w:rsid w:val="00592D74"/>
    <w:rsid w:val="00594061"/>
    <w:rsid w:val="005A0207"/>
    <w:rsid w:val="005B1A88"/>
    <w:rsid w:val="005C050C"/>
    <w:rsid w:val="005C055C"/>
    <w:rsid w:val="005D5470"/>
    <w:rsid w:val="005E2C44"/>
    <w:rsid w:val="00621188"/>
    <w:rsid w:val="006257ED"/>
    <w:rsid w:val="0063231B"/>
    <w:rsid w:val="006509A9"/>
    <w:rsid w:val="0066043F"/>
    <w:rsid w:val="00665C47"/>
    <w:rsid w:val="006710D6"/>
    <w:rsid w:val="00676EEA"/>
    <w:rsid w:val="00695808"/>
    <w:rsid w:val="006A0189"/>
    <w:rsid w:val="006B46FB"/>
    <w:rsid w:val="006E21FB"/>
    <w:rsid w:val="006E6C74"/>
    <w:rsid w:val="006F1F76"/>
    <w:rsid w:val="006F4F53"/>
    <w:rsid w:val="00715E78"/>
    <w:rsid w:val="007773E7"/>
    <w:rsid w:val="00792342"/>
    <w:rsid w:val="007977A8"/>
    <w:rsid w:val="007A0519"/>
    <w:rsid w:val="007A685F"/>
    <w:rsid w:val="007B1648"/>
    <w:rsid w:val="007B512A"/>
    <w:rsid w:val="007C2097"/>
    <w:rsid w:val="007D6A07"/>
    <w:rsid w:val="007E48BA"/>
    <w:rsid w:val="007F7259"/>
    <w:rsid w:val="007F780F"/>
    <w:rsid w:val="008040A8"/>
    <w:rsid w:val="00806297"/>
    <w:rsid w:val="008279FA"/>
    <w:rsid w:val="00833949"/>
    <w:rsid w:val="008445FF"/>
    <w:rsid w:val="008626E7"/>
    <w:rsid w:val="008679B3"/>
    <w:rsid w:val="00870EE7"/>
    <w:rsid w:val="00874FA8"/>
    <w:rsid w:val="00877733"/>
    <w:rsid w:val="008863B9"/>
    <w:rsid w:val="008A45A6"/>
    <w:rsid w:val="008A6105"/>
    <w:rsid w:val="008D41DF"/>
    <w:rsid w:val="008F3789"/>
    <w:rsid w:val="008F686C"/>
    <w:rsid w:val="00910762"/>
    <w:rsid w:val="009143C0"/>
    <w:rsid w:val="009148DE"/>
    <w:rsid w:val="00923021"/>
    <w:rsid w:val="0092483A"/>
    <w:rsid w:val="00927B32"/>
    <w:rsid w:val="00941E30"/>
    <w:rsid w:val="00957052"/>
    <w:rsid w:val="009777D9"/>
    <w:rsid w:val="009837A1"/>
    <w:rsid w:val="00984A1A"/>
    <w:rsid w:val="0098668E"/>
    <w:rsid w:val="00991B88"/>
    <w:rsid w:val="009A5753"/>
    <w:rsid w:val="009A579D"/>
    <w:rsid w:val="009E1A96"/>
    <w:rsid w:val="009E3297"/>
    <w:rsid w:val="009F734F"/>
    <w:rsid w:val="00A0321B"/>
    <w:rsid w:val="00A246B6"/>
    <w:rsid w:val="00A408E2"/>
    <w:rsid w:val="00A47E70"/>
    <w:rsid w:val="00A50CF0"/>
    <w:rsid w:val="00A54D1E"/>
    <w:rsid w:val="00A7671C"/>
    <w:rsid w:val="00A85AB2"/>
    <w:rsid w:val="00AA2CBC"/>
    <w:rsid w:val="00AA5DCE"/>
    <w:rsid w:val="00AC5820"/>
    <w:rsid w:val="00AD08E7"/>
    <w:rsid w:val="00AD1CD8"/>
    <w:rsid w:val="00AD46B8"/>
    <w:rsid w:val="00AD7159"/>
    <w:rsid w:val="00AE61A3"/>
    <w:rsid w:val="00AF308F"/>
    <w:rsid w:val="00B024E0"/>
    <w:rsid w:val="00B24B29"/>
    <w:rsid w:val="00B258BB"/>
    <w:rsid w:val="00B36777"/>
    <w:rsid w:val="00B36CBC"/>
    <w:rsid w:val="00B53123"/>
    <w:rsid w:val="00B5518D"/>
    <w:rsid w:val="00B602DB"/>
    <w:rsid w:val="00B672E1"/>
    <w:rsid w:val="00B67B97"/>
    <w:rsid w:val="00B81773"/>
    <w:rsid w:val="00B968C8"/>
    <w:rsid w:val="00BA3EC5"/>
    <w:rsid w:val="00BA51D9"/>
    <w:rsid w:val="00BB5DFC"/>
    <w:rsid w:val="00BC134E"/>
    <w:rsid w:val="00BD279D"/>
    <w:rsid w:val="00BD6BB8"/>
    <w:rsid w:val="00BE0943"/>
    <w:rsid w:val="00C64862"/>
    <w:rsid w:val="00C66BA2"/>
    <w:rsid w:val="00C95985"/>
    <w:rsid w:val="00CA70B1"/>
    <w:rsid w:val="00CB04E8"/>
    <w:rsid w:val="00CC5026"/>
    <w:rsid w:val="00CC68D0"/>
    <w:rsid w:val="00CD327A"/>
    <w:rsid w:val="00D03F9A"/>
    <w:rsid w:val="00D06D51"/>
    <w:rsid w:val="00D24991"/>
    <w:rsid w:val="00D50255"/>
    <w:rsid w:val="00D50A2C"/>
    <w:rsid w:val="00D66520"/>
    <w:rsid w:val="00DC404D"/>
    <w:rsid w:val="00DC45FC"/>
    <w:rsid w:val="00DC5D11"/>
    <w:rsid w:val="00DC7ED3"/>
    <w:rsid w:val="00DD0D24"/>
    <w:rsid w:val="00DD20DF"/>
    <w:rsid w:val="00DE34CF"/>
    <w:rsid w:val="00DE7256"/>
    <w:rsid w:val="00DF0698"/>
    <w:rsid w:val="00DF11C8"/>
    <w:rsid w:val="00E13F3D"/>
    <w:rsid w:val="00E21275"/>
    <w:rsid w:val="00E3056C"/>
    <w:rsid w:val="00E34898"/>
    <w:rsid w:val="00E419EB"/>
    <w:rsid w:val="00E42624"/>
    <w:rsid w:val="00E80EAD"/>
    <w:rsid w:val="00E96252"/>
    <w:rsid w:val="00EB09B7"/>
    <w:rsid w:val="00EB4127"/>
    <w:rsid w:val="00ED4720"/>
    <w:rsid w:val="00EE7D7C"/>
    <w:rsid w:val="00F12F83"/>
    <w:rsid w:val="00F165C4"/>
    <w:rsid w:val="00F23623"/>
    <w:rsid w:val="00F25D98"/>
    <w:rsid w:val="00F300FB"/>
    <w:rsid w:val="00F328C7"/>
    <w:rsid w:val="00F42BA4"/>
    <w:rsid w:val="00F477C1"/>
    <w:rsid w:val="00F53198"/>
    <w:rsid w:val="00F725E5"/>
    <w:rsid w:val="00F77E26"/>
    <w:rsid w:val="00F8450E"/>
    <w:rsid w:val="00F90266"/>
    <w:rsid w:val="00FA2DD2"/>
    <w:rsid w:val="00FB6386"/>
    <w:rsid w:val="00FE43D3"/>
    <w:rsid w:val="00FF1BF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3231B"/>
    <w:rPr>
      <w:rFonts w:ascii="Times New Roman" w:hAnsi="Times New Roman"/>
      <w:lang w:val="en-GB" w:eastAsia="en-US"/>
    </w:rPr>
  </w:style>
  <w:style w:type="character" w:customStyle="1" w:styleId="Heading4Char">
    <w:name w:val="Heading 4 Char"/>
    <w:link w:val="Heading4"/>
    <w:rsid w:val="00047028"/>
    <w:rPr>
      <w:rFonts w:ascii="Arial" w:hAnsi="Arial"/>
      <w:sz w:val="24"/>
      <w:lang w:val="en-GB" w:eastAsia="en-US"/>
    </w:rPr>
  </w:style>
  <w:style w:type="character" w:customStyle="1" w:styleId="Heading8Char">
    <w:name w:val="Heading 8 Char"/>
    <w:link w:val="Heading8"/>
    <w:rsid w:val="00047028"/>
    <w:rPr>
      <w:rFonts w:ascii="Arial" w:hAnsi="Arial"/>
      <w:sz w:val="36"/>
      <w:lang w:val="en-GB" w:eastAsia="en-US"/>
    </w:rPr>
  </w:style>
  <w:style w:type="character" w:customStyle="1" w:styleId="TFChar">
    <w:name w:val="TF Char"/>
    <w:link w:val="TF"/>
    <w:qFormat/>
    <w:locked/>
    <w:rsid w:val="00047028"/>
    <w:rPr>
      <w:rFonts w:ascii="Arial" w:hAnsi="Arial"/>
      <w:b/>
      <w:lang w:val="en-GB" w:eastAsia="en-US"/>
    </w:rPr>
  </w:style>
  <w:style w:type="character" w:customStyle="1" w:styleId="THChar">
    <w:name w:val="TH Char"/>
    <w:link w:val="TH"/>
    <w:qFormat/>
    <w:locked/>
    <w:rsid w:val="00047028"/>
    <w:rPr>
      <w:rFonts w:ascii="Arial" w:hAnsi="Arial"/>
      <w:b/>
      <w:lang w:val="en-GB" w:eastAsia="en-US"/>
    </w:rPr>
  </w:style>
  <w:style w:type="character" w:customStyle="1" w:styleId="Heading3Char">
    <w:name w:val="Heading 3 Char"/>
    <w:link w:val="Heading3"/>
    <w:rsid w:val="00047028"/>
    <w:rPr>
      <w:rFonts w:ascii="Arial" w:hAnsi="Arial"/>
      <w:sz w:val="28"/>
      <w:lang w:val="en-GB" w:eastAsia="en-US"/>
    </w:rPr>
  </w:style>
  <w:style w:type="character" w:customStyle="1" w:styleId="NOChar">
    <w:name w:val="NO Char"/>
    <w:link w:val="NO"/>
    <w:locked/>
    <w:rsid w:val="00047028"/>
    <w:rPr>
      <w:rFonts w:ascii="Times New Roman" w:hAnsi="Times New Roman"/>
      <w:lang w:val="en-GB" w:eastAsia="en-US"/>
    </w:rPr>
  </w:style>
  <w:style w:type="character" w:customStyle="1" w:styleId="Heading5Char">
    <w:name w:val="Heading 5 Char"/>
    <w:link w:val="Heading5"/>
    <w:rsid w:val="00047028"/>
    <w:rPr>
      <w:rFonts w:ascii="Arial" w:hAnsi="Arial"/>
      <w:sz w:val="22"/>
      <w:lang w:val="en-GB" w:eastAsia="en-US"/>
    </w:rPr>
  </w:style>
  <w:style w:type="character" w:customStyle="1" w:styleId="TAHChar">
    <w:name w:val="TAH Char"/>
    <w:link w:val="TAH"/>
    <w:locked/>
    <w:rsid w:val="00047028"/>
    <w:rPr>
      <w:rFonts w:ascii="Arial" w:hAnsi="Arial"/>
      <w:b/>
      <w:sz w:val="18"/>
      <w:lang w:val="en-GB" w:eastAsia="en-US"/>
    </w:rPr>
  </w:style>
  <w:style w:type="character" w:customStyle="1" w:styleId="TALCar">
    <w:name w:val="TAL Car"/>
    <w:link w:val="TAL"/>
    <w:locked/>
    <w:rsid w:val="000470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25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Word_Document.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A11A0-24BF-4F22-A07A-D55FD1DF9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Pages>
  <Words>870</Words>
  <Characters>4964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Kiran_samsung_#135-e</cp:lastModifiedBy>
  <cp:revision>21</cp:revision>
  <cp:lastPrinted>1899-12-31T23:00:00Z</cp:lastPrinted>
  <dcterms:created xsi:type="dcterms:W3CDTF">2022-03-29T13:07:00Z</dcterms:created>
  <dcterms:modified xsi:type="dcterms:W3CDTF">2022-03-30T18:42:00Z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